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4" w:rsidRPr="00E47634" w:rsidRDefault="00E47634" w:rsidP="00E4763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val="cs-CZ" w:eastAsia="cs-CZ"/>
        </w:rPr>
        <w:t>Obecné informace o postupu při uznávání zahraničního vysokoškolského vzdělání a kvalifikace</w:t>
      </w:r>
    </w:p>
    <w:p w:rsidR="00E47634" w:rsidRPr="00E47634" w:rsidRDefault="00E47634" w:rsidP="00E4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:rsidR="00E47634" w:rsidRDefault="00E47634" w:rsidP="004F537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cs-CZ" w:eastAsia="cs-CZ"/>
        </w:rPr>
      </w:pPr>
      <w:bookmarkStart w:id="0" w:name="upozornění"/>
      <w:bookmarkStart w:id="1" w:name="Kontakty"/>
      <w:bookmarkEnd w:id="0"/>
      <w:bookmarkEnd w:id="1"/>
      <w:r w:rsidRPr="004F5374">
        <w:rPr>
          <w:rFonts w:ascii="Times New Roman" w:eastAsia="Times New Roman" w:hAnsi="Times New Roman" w:cs="Times New Roman"/>
          <w:iCs/>
          <w:sz w:val="24"/>
          <w:szCs w:val="24"/>
          <w:lang w:val="cs-CZ" w:eastAsia="cs-CZ"/>
        </w:rPr>
        <w:t>Informace k uznávání zahraničního vzdělání v bakalářských, magisterských a doktorských studijních programech:</w:t>
      </w:r>
    </w:p>
    <w:p w:rsidR="004F5374" w:rsidRDefault="004F5374" w:rsidP="004F537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cs-CZ" w:eastAsia="cs-CZ"/>
        </w:rPr>
      </w:pPr>
    </w:p>
    <w:p w:rsidR="004F5374" w:rsidRPr="004F5374" w:rsidRDefault="004F5374" w:rsidP="004F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cs-CZ" w:eastAsia="cs-CZ"/>
        </w:rPr>
        <w:t>Kontakt:</w:t>
      </w:r>
    </w:p>
    <w:p w:rsidR="004F5374" w:rsidRDefault="00E47634" w:rsidP="004F5374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4F537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Mgr. </w:t>
      </w:r>
      <w:r w:rsidR="003F1FB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Hana Králová</w:t>
      </w:r>
      <w:r w:rsidRPr="004F537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, Zahraniční oddělení TUL, </w:t>
      </w:r>
    </w:p>
    <w:p w:rsidR="00E47634" w:rsidRPr="004F5374" w:rsidRDefault="00E47634" w:rsidP="004F5374">
      <w:pPr>
        <w:spacing w:before="100" w:beforeAutospacing="1" w:after="100" w:afterAutospacing="1" w:line="240" w:lineRule="auto"/>
        <w:ind w:left="720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4F537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e-mail: </w:t>
      </w:r>
      <w:hyperlink r:id="rId6" w:history="1">
        <w:proofErr w:type="spellStart"/>
        <w:r w:rsidR="003F1FBB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val="cs-CZ" w:eastAsia="cs-CZ"/>
          </w:rPr>
          <w:t>hana.kralova</w:t>
        </w:r>
        <w:proofErr w:type="spellEnd"/>
        <w:r w:rsidR="003F1FBB" w:rsidRPr="004F5374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val="cs-CZ" w:eastAsia="cs-CZ"/>
          </w:rPr>
          <w:t xml:space="preserve"> </w:t>
        </w:r>
        <w:r w:rsidRPr="004F5374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val="cs-CZ" w:eastAsia="cs-CZ"/>
          </w:rPr>
          <w:t>@tul.cz</w:t>
        </w:r>
      </w:hyperlink>
      <w:r w:rsidRPr="004F537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, tel. +420 485 353 </w:t>
      </w:r>
      <w:r w:rsidR="003F1FB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541</w:t>
      </w:r>
      <w:r w:rsidRPr="004F537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</w:p>
    <w:p w:rsidR="00E47634" w:rsidRPr="00E47634" w:rsidRDefault="00E47634" w:rsidP="00E4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bookmarkStart w:id="2" w:name="úřední_hodiny"/>
      <w:bookmarkEnd w:id="2"/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Úřední hodiny:</w:t>
      </w:r>
    </w:p>
    <w:p w:rsidR="00E47634" w:rsidRPr="00E47634" w:rsidRDefault="00E47634" w:rsidP="00E476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úterý: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8:30 – 10:00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C96CB4" w:rsidRPr="00C96CB4" w:rsidRDefault="00E47634" w:rsidP="00C96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čtvrtek: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8:30 – 10:00</w:t>
      </w:r>
      <w:r w:rsidR="00C96CB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dále dle předchozí dohody</w:t>
      </w:r>
    </w:p>
    <w:p w:rsidR="00E47634" w:rsidRPr="00E47634" w:rsidRDefault="00E47634" w:rsidP="00327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nformace o průběhu řízení je možné poskytovat pouze účastníkům řízení, tj. žadatelům, případně jejich zástupcům na základě předložené úředně ověřené písemné plné moci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E47634" w:rsidRPr="003B7AE0" w:rsidRDefault="00E47634" w:rsidP="00E476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</w:pPr>
      <w:bookmarkStart w:id="3" w:name="důležité"/>
      <w:bookmarkEnd w:id="3"/>
      <w:r w:rsidRPr="003B7AE0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>Důležité informace před podáním žádosti</w:t>
      </w:r>
    </w:p>
    <w:p w:rsidR="004F5374" w:rsidRPr="00E47634" w:rsidRDefault="00E47634" w:rsidP="00E4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Uznávání zahraničního vysokoškolského vzdělání a kvalifikace v České republice je založeno na srovnání obsahu a rozsahu zahraničního studia a studijních programů s obdobným obsahem akreditovaných v ČR. Předmětem uznání je zahraniční vysokoškolské vzdělání i doklad o jeho absolvování (diplom). </w:t>
      </w:r>
    </w:p>
    <w:p w:rsidR="00E47634" w:rsidRPr="00E47634" w:rsidRDefault="00E47634" w:rsidP="00E47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bookmarkStart w:id="4" w:name="orgány"/>
      <w:bookmarkEnd w:id="4"/>
      <w:r w:rsidRPr="00E47634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Orgány rozhodující o uznání zahraničního vysokoškolského vzdělání a kvalifikace</w:t>
      </w:r>
    </w:p>
    <w:p w:rsidR="00E47634" w:rsidRPr="00E47634" w:rsidRDefault="00E47634" w:rsidP="005C56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Veřejná vysoká škola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která má akreditovaný obsahově obdobný studijní program. Příslušnou veřejnou vysokou školu je možné vyhledat např. v</w:t>
      </w:r>
      <w:r w:rsid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přehledu akreditovaných studijních programů MŠMT. Seznam veřejných vysokých škol v ČR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rovněž k dispozici na webových stránkách MŠMT. </w:t>
      </w:r>
    </w:p>
    <w:p w:rsidR="00E47634" w:rsidRPr="00E47634" w:rsidRDefault="00E47634" w:rsidP="005C56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Ministerstvo školství, mládeže a tělovýchovy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</w:p>
    <w:p w:rsidR="00E47634" w:rsidRPr="00E47634" w:rsidRDefault="00E47634" w:rsidP="005C565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 případě pochybností určuje příslušnost veřejné vysoké školy k uznání vzdělání nebo může rozhodnout o uznání samo; </w:t>
      </w:r>
    </w:p>
    <w:p w:rsidR="00E47634" w:rsidRPr="00E47634" w:rsidRDefault="00E47634" w:rsidP="005C565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je odvolacím orgánem v případě zamítnutí žádosti. </w:t>
      </w:r>
    </w:p>
    <w:p w:rsidR="00E47634" w:rsidRPr="00E47634" w:rsidRDefault="00E47634" w:rsidP="005C56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Ministerstvo obrany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rozhoduje o uznání vzdělání získaného v oblasti vojenství. </w:t>
      </w:r>
    </w:p>
    <w:p w:rsidR="00E47634" w:rsidRPr="00E47634" w:rsidRDefault="00E47634" w:rsidP="005C56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Ministerstvo vnitra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rozhoduje o uznání vzdělání získaného v oblasti bezpečnostních služeb. </w:t>
      </w:r>
    </w:p>
    <w:p w:rsidR="00E47634" w:rsidRPr="00E47634" w:rsidRDefault="00E47634" w:rsidP="00E4763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 w:eastAsia="cs-CZ"/>
        </w:rPr>
        <w:t>Řízení o uznání zahraničního vysokoškolského vzdělání a kvalifikace na Technické univerzitě v Liberci</w:t>
      </w:r>
    </w:p>
    <w:p w:rsidR="00E47634" w:rsidRDefault="00E47634" w:rsidP="00E4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Žádost může být podána na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Technickou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univerzitu v případě, že se jedná o uznání vzdělání v oboru, který je obsahově podobný některému ze studijních oborů akreditovaných na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Technické 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univerzitě. V případě, že </w:t>
      </w:r>
      <w:proofErr w:type="gramStart"/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</w:t>
      </w:r>
      <w:proofErr w:type="gramEnd"/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TUL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není akreditovaný obsahově podobný studijní obor, je třeba dohledat odpovídající obor na jiné veřejné vysoké škole v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České republice. </w:t>
      </w:r>
    </w:p>
    <w:p w:rsidR="003B7AE0" w:rsidRPr="00E47634" w:rsidRDefault="003B7AE0" w:rsidP="00E4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47634" w:rsidRPr="004F5374" w:rsidRDefault="00E47634" w:rsidP="004F5374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bookmarkStart w:id="5" w:name="podání_žádosti"/>
      <w:bookmarkEnd w:id="5"/>
      <w:r w:rsidRPr="004F5374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lastRenderedPageBreak/>
        <w:t xml:space="preserve">Podání žádosti </w:t>
      </w:r>
    </w:p>
    <w:p w:rsidR="00E47634" w:rsidRPr="003B7AE0" w:rsidRDefault="00CB4088" w:rsidP="005C5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B7AE0">
        <w:rPr>
          <w:rFonts w:ascii="Times New Roman" w:hAnsi="Times New Roman" w:cs="Times New Roman"/>
          <w:sz w:val="24"/>
          <w:szCs w:val="24"/>
          <w:lang w:val="cs-CZ"/>
        </w:rPr>
        <w:t xml:space="preserve">Řízení se zahajuje na základě </w:t>
      </w:r>
      <w:r w:rsidRPr="003B7AE0">
        <w:rPr>
          <w:rStyle w:val="Siln"/>
          <w:rFonts w:ascii="Times New Roman" w:hAnsi="Times New Roman" w:cs="Times New Roman"/>
          <w:sz w:val="24"/>
          <w:szCs w:val="24"/>
          <w:lang w:val="cs-CZ"/>
        </w:rPr>
        <w:t>písemné žádosti absolventa</w:t>
      </w:r>
      <w:r w:rsidRPr="003B7AE0">
        <w:rPr>
          <w:rFonts w:ascii="Times New Roman" w:hAnsi="Times New Roman" w:cs="Times New Roman"/>
          <w:sz w:val="24"/>
          <w:szCs w:val="24"/>
          <w:lang w:val="cs-CZ"/>
        </w:rPr>
        <w:t xml:space="preserve"> zahraniční vysoké školy (žadatel) </w:t>
      </w:r>
      <w:r w:rsidRPr="003B7AE0">
        <w:rPr>
          <w:rStyle w:val="Siln"/>
          <w:rFonts w:ascii="Times New Roman" w:hAnsi="Times New Roman" w:cs="Times New Roman"/>
          <w:sz w:val="24"/>
          <w:szCs w:val="24"/>
          <w:lang w:val="cs-CZ"/>
        </w:rPr>
        <w:t>podané veřejné vysoké škole</w:t>
      </w:r>
      <w:r w:rsidR="005C5659" w:rsidRPr="003B7AE0">
        <w:rPr>
          <w:rFonts w:ascii="Times New Roman" w:hAnsi="Times New Roman" w:cs="Times New Roman"/>
          <w:sz w:val="24"/>
          <w:szCs w:val="24"/>
          <w:lang w:val="cs-CZ"/>
        </w:rPr>
        <w:t xml:space="preserve"> (rektorátu – zahraničnímu oddělení) - formulář viz níže </w:t>
      </w:r>
      <w:r w:rsidR="00E47634" w:rsidRPr="003B7AE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(lze poštou či osobně): </w:t>
      </w:r>
    </w:p>
    <w:p w:rsidR="00DC16E9" w:rsidRDefault="005C5659" w:rsidP="00E4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Poštovní adresa:</w:t>
      </w:r>
      <w:r w:rsidR="00DC16E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E47634" w:rsidRPr="00E47634" w:rsidRDefault="00E47634" w:rsidP="00E4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537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Mgr. </w:t>
      </w:r>
      <w:r w:rsidR="003F1FB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Hana Králová</w:t>
      </w:r>
      <w:bookmarkStart w:id="6" w:name="_GoBack"/>
      <w:bookmarkEnd w:id="6"/>
      <w:r w:rsidRPr="004F537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, Technická univerzita v Liberci, Zahraniční oddělení, Studentská 1402/ 2, 461 17 Liberec 1.</w:t>
      </w:r>
      <w:bookmarkStart w:id="7" w:name="formulář_žádosti"/>
      <w:bookmarkEnd w:id="7"/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E47634" w:rsidRPr="004F5374" w:rsidRDefault="00E47634" w:rsidP="004F5374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bookmarkStart w:id="8" w:name="přílohy_žádosti"/>
      <w:bookmarkEnd w:id="8"/>
      <w:r w:rsidRPr="004F5374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Přílohy žádosti</w:t>
      </w:r>
    </w:p>
    <w:p w:rsidR="00E47634" w:rsidRPr="00E47634" w:rsidRDefault="005C5659" w:rsidP="00E4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C5659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K žádosti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 uznání zahraničního vysokoškolského vzdělání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je </w:t>
      </w:r>
      <w:r w:rsidRPr="005C5659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třeba připojit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:</w:t>
      </w:r>
      <w:r w:rsidR="00E47634"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E47634" w:rsidRPr="00E47634" w:rsidRDefault="00E47634" w:rsidP="00E476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Diplom:</w:t>
      </w:r>
    </w:p>
    <w:p w:rsidR="005C5659" w:rsidRDefault="00E47634" w:rsidP="00E47634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originál nebo úředně ověřená kopie diplomu nebo obdobného dokladu o řádném absolvování vysokoškolského vzdělání s odpovídajícím způsobem </w:t>
      </w:r>
      <w:r w:rsid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ověření pravosti podpisů a otisků razítek</w:t>
      </w:r>
    </w:p>
    <w:p w:rsidR="00E47634" w:rsidRPr="005C5659" w:rsidRDefault="00E47634" w:rsidP="005C5659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úřední překlad diplomu do českého nebo anglického jazyka (u dokladů vystavených v anglickém jazyce se překlady nepožadují). </w:t>
      </w:r>
    </w:p>
    <w:p w:rsidR="00E47634" w:rsidRPr="00E47634" w:rsidRDefault="00E47634" w:rsidP="00E476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Dodatek k diplomu:</w:t>
      </w:r>
    </w:p>
    <w:p w:rsidR="00E47634" w:rsidRDefault="00E47634" w:rsidP="00E47634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originál nebo úředně ověřená kopie dodatku k diplomu (nebo výpisu absolvovaných předmětů), </w:t>
      </w:r>
    </w:p>
    <w:p w:rsidR="00E47634" w:rsidRPr="00E47634" w:rsidRDefault="00E47634" w:rsidP="00E47634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úřední překlad dodatku k diplomu do českého nebo anglického jazyka (u dokladů vystavených v anglickém jazyce se překlady nepožadují). </w:t>
      </w:r>
    </w:p>
    <w:p w:rsidR="00E47634" w:rsidRPr="00E47634" w:rsidRDefault="00E47634" w:rsidP="00E476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Plná moc:</w:t>
      </w:r>
    </w:p>
    <w:p w:rsidR="00E47634" w:rsidRDefault="00E47634" w:rsidP="00E47634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originál nebo úředně ověřená kopie úředně ověřené písemné plné moci (tj. plné moci obsahující úřední ověření podpisu žadatele), zastupuje-li žadatele v řízení jiná osoba, </w:t>
      </w:r>
    </w:p>
    <w:p w:rsidR="00E47634" w:rsidRPr="00E47634" w:rsidRDefault="00E47634" w:rsidP="00E47634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úřední překlad plné moci do českého nebo anglického jazyka (u dokladů vystavených v anglickém jazyce se překlady nepožadují), </w:t>
      </w:r>
    </w:p>
    <w:p w:rsidR="004F5374" w:rsidRPr="004F5374" w:rsidRDefault="00E47634" w:rsidP="004F5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bookmarkStart w:id="9" w:name="vzor_plné_moci"/>
      <w:bookmarkEnd w:id="9"/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Oddací list, rodný list:</w:t>
      </w:r>
    </w:p>
    <w:p w:rsidR="004F5374" w:rsidRDefault="004F5374" w:rsidP="004F5374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úředně ověřená kopie oddacího listu, rodného listu, případně jiného dokladu o změně jména, pokud došlo ke změně jména žadatele v období mezi vydáním diplomu a podáním žádosti (pokud se liší jméno uvedené v diplo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 a stávající jméno žadatele),</w:t>
      </w:r>
    </w:p>
    <w:p w:rsidR="004F5374" w:rsidRPr="004F5374" w:rsidRDefault="004F5374" w:rsidP="004F5374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úřední překlad listu do českého nebo anglického jazyka (u dokladů vystavených v anglickém jazyce se překlady nepožadují). </w:t>
      </w:r>
    </w:p>
    <w:p w:rsidR="004F5374" w:rsidRDefault="004F5374" w:rsidP="004F5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537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Doklad o zaplacení poplatku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 úkony spojené s řízením o žádosti o uznání zahraničního vysokoškolského vzdělání a kvalifikace, který činí </w:t>
      </w:r>
      <w:r w:rsidRPr="004F537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3 000 Kč</w:t>
      </w:r>
      <w:r w:rsidR="00DC16E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(údaje k bankovnímu </w:t>
      </w:r>
      <w:r w:rsidR="006573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převodu nebo platbě online </w:t>
      </w:r>
      <w:r w:rsidR="00DC16E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jsou uvedeny na žádosti o uznání zahraničního vysokoškolského vzdělání).</w:t>
      </w:r>
    </w:p>
    <w:p w:rsidR="005C5659" w:rsidRDefault="005C5659" w:rsidP="005C5659">
      <w:pPr>
        <w:pStyle w:val="Odstavecseseznamem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Poznámka: </w:t>
      </w:r>
    </w:p>
    <w:p w:rsidR="005C5659" w:rsidRPr="005C5659" w:rsidRDefault="005C5659" w:rsidP="005C5659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C5659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Dne 1. září 2016 nabývá účinnosti zákon č. 137/2016 Sb.,</w:t>
      </w: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kterým se mění a doplňuje zákon o vysokých školách, zavádějící </w:t>
      </w:r>
      <w:r w:rsidRPr="005C565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povinnost žadatele uhradit poplatek ve výši 3000 Kč.</w:t>
      </w: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5C5659" w:rsidRPr="005C5659" w:rsidRDefault="005C5659" w:rsidP="005C5659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a) </w:t>
      </w:r>
      <w:r w:rsidRPr="005C565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Rozhoduje-li o žádosti veřejná vysoká škola, je poplatek vybírán veřejnou vysokou školou.</w:t>
      </w: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5C5659" w:rsidRPr="005C5659" w:rsidRDefault="005C5659" w:rsidP="005C5659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b) </w:t>
      </w:r>
      <w:r w:rsidRPr="005C565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Rozhoduje-li o žádosti ministerstvo – MŠMT, MO či MV, je poplatek vybírán podle zákona č. 634/2004 Sb., o správních poplatcích.</w:t>
      </w: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5C5659" w:rsidRPr="005C5659" w:rsidRDefault="005C5659" w:rsidP="005C5659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C565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 případě podání žádosti MŠMT, MO, MV,</w:t>
      </w: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kdy toto ministerstvo bude o dané žádosti samo rozhodovat, </w:t>
      </w:r>
      <w:r w:rsidRPr="005C5659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obdrží žadatel výzvu k úhradě správního poplatku s podrobnostmi o způsobu a termínu úhrady.</w:t>
      </w: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5C5659" w:rsidRPr="005C5659" w:rsidRDefault="005C5659" w:rsidP="005C5659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Pokud MŠMT (MO, MV) žádost postoupí k rozhodnutí věcně příslušné veřejné vysoké škole, </w:t>
      </w:r>
      <w:r w:rsidRPr="005C565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bude poplatek vybrán až touto školou</w:t>
      </w:r>
      <w:r w:rsidRPr="005C56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</w:p>
    <w:p w:rsidR="00E47634" w:rsidRPr="00E47634" w:rsidRDefault="00E47634" w:rsidP="00E4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Veškeré informace uvedené v předložených dokladech musí být srozumitelné, to znamená, že informace, které nejsou v českém nebo v anglickém jazyce musí být úředně přeloženy do českého nebo anglického jazyka (včetně notářských ověření/doložek, tlumočnických doložek, ověření pravosti podpisů a otisků razítek apod.). </w:t>
      </w:r>
    </w:p>
    <w:p w:rsidR="00E47634" w:rsidRPr="00E47634" w:rsidRDefault="00E47634" w:rsidP="00E4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 průběhu řízení může být požadováno doplnění dalších dokumentů relevantních pro posouzení zahraničního vzdělání (např. sylaby absolvovaných předmětů, institucionální akreditace zahraniční vysoké školy, případně akreditace absolvovaného studijního programu apod.). </w:t>
      </w:r>
    </w:p>
    <w:p w:rsidR="00E47634" w:rsidRPr="00E47634" w:rsidRDefault="00E47634" w:rsidP="00E4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Doklady o vzdělání doložené k žádosti o uznání vzdělání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Technická univerzita nevrací. Toto neplatí v případě originálů.</w:t>
      </w:r>
    </w:p>
    <w:p w:rsidR="00E47634" w:rsidRPr="00E47634" w:rsidRDefault="00E47634" w:rsidP="00E476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bookmarkStart w:id="10" w:name="ověření"/>
      <w:bookmarkEnd w:id="10"/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Ověření pravosti podpisů a otisků razítek na originálu diplomu</w:t>
      </w:r>
    </w:p>
    <w:p w:rsidR="00E47634" w:rsidRPr="00E47634" w:rsidRDefault="00E47634" w:rsidP="00E4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Způsob ověření pravosti podpisů a otisků razítek na originálu diplomu závisí na zemi, kde žadatel absolvoval své zahraniční vzdělání, resp. kde byl vydán příslušný diplom. </w:t>
      </w:r>
    </w:p>
    <w:p w:rsidR="00E47634" w:rsidRPr="00E47634" w:rsidRDefault="00E47634" w:rsidP="00E4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Způsob ověření lze rozdělit do tří skupin (podle existujících mezinárodních smluv): </w:t>
      </w:r>
    </w:p>
    <w:p w:rsidR="004779C7" w:rsidRPr="004779C7" w:rsidRDefault="00E47634" w:rsidP="004779C7">
      <w:pPr>
        <w:numPr>
          <w:ilvl w:val="0"/>
          <w:numId w:val="11"/>
        </w:numPr>
        <w:spacing w:before="100" w:beforeAutospacing="1" w:after="100" w:afterAutospacing="1" w:line="240" w:lineRule="auto"/>
        <w:ind w:left="417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Bez ověření: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 příslušným státem je uzavřena dvoustranná smlouva o právní pomoci – diplomy vydané v tomto státě platí na území České republiky bez dalšího ověření pravosti podpisů a otisků razítek. </w:t>
      </w:r>
    </w:p>
    <w:p w:rsidR="00E47634" w:rsidRDefault="00CB4088" w:rsidP="004779C7">
      <w:pPr>
        <w:numPr>
          <w:ilvl w:val="0"/>
          <w:numId w:val="11"/>
        </w:numPr>
        <w:spacing w:before="100" w:beforeAutospacing="1" w:after="100" w:afterAutospacing="1" w:line="240" w:lineRule="auto"/>
        <w:ind w:left="417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Apostil</w:t>
      </w:r>
      <w:r w:rsidR="004779C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l</w:t>
      </w:r>
      <w:r w:rsidR="00E47634"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</w:t>
      </w:r>
      <w:proofErr w:type="spellEnd"/>
      <w:r w:rsidR="00E47634"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Příslušný stát je signatářem mnohostranné úmluvy o zjednodušení ověřování cizích veřejných listin (Haagská úmluva) – pravost podpisů a otisků razítek na originálech diplomů vydaných v tomto státě musí být ověřena formou tzv. </w:t>
      </w:r>
      <w:proofErr w:type="spellStart"/>
      <w:r w:rsidR="00E47634"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apostilly</w:t>
      </w:r>
      <w:proofErr w:type="spellEnd"/>
      <w:r w:rsidR="00E47634"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="00E47634"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Apostillu</w:t>
      </w:r>
      <w:proofErr w:type="spellEnd"/>
      <w:r w:rsidR="00E47634"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vystavuje pověřený orgán státu (tzv. </w:t>
      </w:r>
      <w:proofErr w:type="spellStart"/>
      <w:r w:rsidR="00E47634"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apostilní</w:t>
      </w:r>
      <w:proofErr w:type="spellEnd"/>
      <w:r w:rsidR="00E47634"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úřad), ve kterém byl daný diplom vydán. </w:t>
      </w:r>
    </w:p>
    <w:p w:rsidR="00E47634" w:rsidRDefault="00E47634" w:rsidP="004779C7">
      <w:pPr>
        <w:numPr>
          <w:ilvl w:val="0"/>
          <w:numId w:val="11"/>
        </w:numPr>
        <w:spacing w:before="100" w:beforeAutospacing="1" w:after="100" w:afterAutospacing="1" w:line="240" w:lineRule="auto"/>
        <w:ind w:left="417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779C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Superlegalizace: </w:t>
      </w:r>
      <w:r w:rsidRPr="004779C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Ostatní státy – pravost podpisů a otisků razítek na originálech diplomů vydaných v ostatních státech musí být ověřena formou tzv. superlegalizace (v souladu s ustanovením § 90 odst. 3 zákona o vysokých školách), tj. ověření diplomu provedené nejprve ministerstvem zahraničních věcí státu, v němž má zahraniční vysoká škola sídlo (příp. příslušným cizozemským orgánem), a následně příslušným zastupitelským orgánem České republiky pro zemi, v níž má sídlo zahraniční vysoká škola. </w:t>
      </w:r>
    </w:p>
    <w:p w:rsidR="004779C7" w:rsidRPr="004779C7" w:rsidRDefault="004779C7" w:rsidP="004779C7">
      <w:pPr>
        <w:spacing w:before="100" w:beforeAutospacing="1" w:after="100" w:afterAutospacing="1" w:line="240" w:lineRule="auto"/>
        <w:ind w:left="417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47634" w:rsidRPr="004779C7" w:rsidRDefault="00E47634" w:rsidP="00E476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</w:pPr>
      <w:r w:rsidRPr="004779C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>Lhůta pro vyřízení žádosti</w:t>
      </w:r>
    </w:p>
    <w:p w:rsidR="00C8780D" w:rsidRPr="00E47634" w:rsidRDefault="00E47634" w:rsidP="00C87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Lhůta pro vyřízení žádosti o uznání zahraničního vysokoškolského vzdělání a kvalifikace činí </w:t>
      </w:r>
      <w:r w:rsidRPr="00E4763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30 dní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při složitějších případech </w:t>
      </w:r>
      <w:r w:rsidRPr="00E4763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60 dní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ode dne doručení kompletní žádosti včetně všech povinných příloh. Do lhůty pro vyřízení žádosti se nezapočítává doba, po kterou je řízení přerušeno. </w:t>
      </w:r>
    </w:p>
    <w:p w:rsidR="00E47634" w:rsidRPr="004779C7" w:rsidRDefault="00E47634" w:rsidP="00E476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</w:pPr>
      <w:bookmarkStart w:id="11" w:name="odvolání"/>
      <w:bookmarkEnd w:id="11"/>
      <w:r w:rsidRPr="004779C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>Odvolání</w:t>
      </w:r>
    </w:p>
    <w:p w:rsidR="003B7AE0" w:rsidRPr="00DC16E9" w:rsidRDefault="00E47634" w:rsidP="00DC1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Žadatel má právo ve lhůtě 15 dní od doručení rozhodnutí podat proti němu odvolání. Odvolání se podává k Ministerstvu školství, mládeže a tělovýchovy ČR prostřednictvím </w:t>
      </w:r>
      <w:r w:rsidR="00C8780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Technické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univerzity, k</w:t>
      </w:r>
      <w:r w:rsidR="00C8780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terá napadené rozhodnutí vydala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Rektor veřejné vysoké školy buď odvolání vyhoví v plném rozsahu tzv. </w:t>
      </w:r>
      <w:proofErr w:type="spellStart"/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autoremedurou</w:t>
      </w:r>
      <w:proofErr w:type="spellEnd"/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nebo věc postoupí k rozhodnutí MŠMT ČR jako odvolacímu orgánu ve lhůtě 30 dní od doručení odvolání. MŠMT ČR poté o odvolání rozhodne – buď mu vyhoví, nebo potvrdí rozhodnutí veřejné vysoké školy. </w:t>
      </w:r>
    </w:p>
    <w:p w:rsidR="00E47634" w:rsidRPr="004779C7" w:rsidRDefault="00E47634" w:rsidP="00E47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</w:pPr>
      <w:r w:rsidRPr="004779C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lastRenderedPageBreak/>
        <w:t xml:space="preserve">Podání odvolání proti rozhodnutí rektora </w:t>
      </w:r>
      <w:r w:rsidR="00C8780D" w:rsidRPr="004779C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>Technické</w:t>
      </w:r>
      <w:r w:rsidRPr="004779C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 xml:space="preserve"> univerzity</w:t>
      </w:r>
      <w:r w:rsidR="00C8780D" w:rsidRPr="004779C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 xml:space="preserve"> v Liberci</w:t>
      </w:r>
    </w:p>
    <w:p w:rsidR="00E47634" w:rsidRPr="00E47634" w:rsidRDefault="00E47634" w:rsidP="00C87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Odvolání proti rozhodnutí rektora </w:t>
      </w:r>
      <w:r w:rsidR="00C8780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Technické 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univerzity ve věci žádostí o uznání zahraničního vysokoškolského vzdělání a kvalifikace se podávají výhradně v</w:t>
      </w:r>
      <w:r w:rsidR="00C8780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písemné podobě na níže uvedenou adresu</w:t>
      </w: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</w:p>
    <w:p w:rsidR="00E47634" w:rsidRPr="004779C7" w:rsidRDefault="003B7AE0" w:rsidP="004779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F1FBB">
        <w:rPr>
          <w:rStyle w:val="Siln"/>
          <w:rFonts w:ascii="Times New Roman" w:hAnsi="Times New Roman" w:cs="Times New Roman"/>
          <w:sz w:val="24"/>
          <w:szCs w:val="24"/>
          <w:lang w:val="de-DE"/>
        </w:rPr>
        <w:t>Technická</w:t>
      </w:r>
      <w:proofErr w:type="spellEnd"/>
      <w:r w:rsidRPr="003F1FBB">
        <w:rPr>
          <w:rStyle w:val="Sil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1FBB">
        <w:rPr>
          <w:rStyle w:val="Siln"/>
          <w:rFonts w:ascii="Times New Roman" w:hAnsi="Times New Roman" w:cs="Times New Roman"/>
          <w:sz w:val="24"/>
          <w:szCs w:val="24"/>
          <w:lang w:val="de-DE"/>
        </w:rPr>
        <w:t>univerzita</w:t>
      </w:r>
      <w:proofErr w:type="spellEnd"/>
      <w:r w:rsidRPr="003F1FBB">
        <w:rPr>
          <w:rStyle w:val="Siln"/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 w:rsidRPr="003F1FBB">
        <w:rPr>
          <w:rStyle w:val="Siln"/>
          <w:rFonts w:ascii="Times New Roman" w:hAnsi="Times New Roman" w:cs="Times New Roman"/>
          <w:sz w:val="24"/>
          <w:szCs w:val="24"/>
          <w:lang w:val="de-DE"/>
        </w:rPr>
        <w:t>Liberci</w:t>
      </w:r>
      <w:proofErr w:type="spellEnd"/>
      <w:r w:rsidR="004779C7" w:rsidRPr="004779C7">
        <w:rPr>
          <w:rStyle w:val="Siln"/>
          <w:rFonts w:ascii="Times New Roman" w:eastAsia="Times New Roman" w:hAnsi="Times New Roman" w:cs="Times New Roman"/>
          <w:bCs w:val="0"/>
          <w:sz w:val="24"/>
          <w:szCs w:val="24"/>
          <w:lang w:val="cs-CZ" w:eastAsia="cs-CZ"/>
        </w:rPr>
        <w:t xml:space="preserve">, </w:t>
      </w:r>
      <w:proofErr w:type="spellStart"/>
      <w:r w:rsidR="004779C7" w:rsidRPr="003F1FBB">
        <w:rPr>
          <w:rStyle w:val="Siln"/>
          <w:rFonts w:ascii="Times New Roman" w:hAnsi="Times New Roman" w:cs="Times New Roman"/>
          <w:sz w:val="24"/>
          <w:szCs w:val="24"/>
          <w:lang w:val="de-DE"/>
        </w:rPr>
        <w:t>k</w:t>
      </w:r>
      <w:r w:rsidRPr="003F1FBB">
        <w:rPr>
          <w:rStyle w:val="Siln"/>
          <w:rFonts w:ascii="Times New Roman" w:hAnsi="Times New Roman" w:cs="Times New Roman"/>
          <w:sz w:val="24"/>
          <w:szCs w:val="24"/>
          <w:lang w:val="de-DE"/>
        </w:rPr>
        <w:t>ancelář</w:t>
      </w:r>
      <w:proofErr w:type="spellEnd"/>
      <w:r w:rsidRPr="003F1FBB">
        <w:rPr>
          <w:rStyle w:val="Sil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1FBB">
        <w:rPr>
          <w:rStyle w:val="Siln"/>
          <w:rFonts w:ascii="Times New Roman" w:hAnsi="Times New Roman" w:cs="Times New Roman"/>
          <w:sz w:val="24"/>
          <w:szCs w:val="24"/>
          <w:lang w:val="de-DE"/>
        </w:rPr>
        <w:t>rektora</w:t>
      </w:r>
      <w:proofErr w:type="spellEnd"/>
      <w:r w:rsidR="004779C7" w:rsidRPr="003F1FB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4779C7" w:rsidRPr="003F1FBB">
        <w:rPr>
          <w:rFonts w:ascii="Times New Roman" w:hAnsi="Times New Roman" w:cs="Times New Roman"/>
          <w:sz w:val="24"/>
          <w:szCs w:val="24"/>
          <w:lang w:val="de-DE"/>
        </w:rPr>
        <w:t>Studentská</w:t>
      </w:r>
      <w:proofErr w:type="spellEnd"/>
      <w:r w:rsidR="004779C7" w:rsidRPr="003F1FBB">
        <w:rPr>
          <w:rFonts w:ascii="Times New Roman" w:hAnsi="Times New Roman" w:cs="Times New Roman"/>
          <w:sz w:val="24"/>
          <w:szCs w:val="24"/>
          <w:lang w:val="de-DE"/>
        </w:rPr>
        <w:t xml:space="preserve"> 1402/2, </w:t>
      </w:r>
      <w:r w:rsidRPr="003F1FBB">
        <w:rPr>
          <w:rFonts w:ascii="Times New Roman" w:hAnsi="Times New Roman" w:cs="Times New Roman"/>
          <w:sz w:val="24"/>
          <w:szCs w:val="24"/>
          <w:lang w:val="de-DE"/>
        </w:rPr>
        <w:t>461 17 Liberec 1</w:t>
      </w:r>
    </w:p>
    <w:p w:rsidR="00E47634" w:rsidRPr="00E47634" w:rsidRDefault="00E47634" w:rsidP="00E47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Náležitosti odvolání</w:t>
      </w:r>
    </w:p>
    <w:p w:rsidR="00E47634" w:rsidRPr="00E47634" w:rsidRDefault="00E47634" w:rsidP="00E4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 odvolání je nezbytné uvést následující údaje: </w:t>
      </w:r>
    </w:p>
    <w:p w:rsidR="00E47634" w:rsidRPr="00E47634" w:rsidRDefault="00E47634" w:rsidP="00E476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jméno a příjmení žadatele a případně jeho zástupce na základě předložené úředně ověřené plné moci, </w:t>
      </w:r>
    </w:p>
    <w:p w:rsidR="00E47634" w:rsidRPr="00E47634" w:rsidRDefault="00E47634" w:rsidP="00E476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datum narození žadatele, </w:t>
      </w:r>
    </w:p>
    <w:p w:rsidR="00E47634" w:rsidRPr="00E47634" w:rsidRDefault="00E47634" w:rsidP="00E476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adresa pro doručování písemností, </w:t>
      </w:r>
    </w:p>
    <w:p w:rsidR="00E47634" w:rsidRPr="00E47634" w:rsidRDefault="00E47634" w:rsidP="00E476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číslo jednací a datum vydání napadeného rozhodnutí, </w:t>
      </w:r>
    </w:p>
    <w:p w:rsidR="00E47634" w:rsidRPr="00E47634" w:rsidRDefault="00E47634" w:rsidP="00E476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odůvodnění odvolání, </w:t>
      </w:r>
    </w:p>
    <w:p w:rsidR="00E47634" w:rsidRPr="00E47634" w:rsidRDefault="00E47634" w:rsidP="00E476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datum a vlastnoruční podpis žadatele, nebo jeho zástupce na základě předložené úředně ověřené plné moci. </w:t>
      </w:r>
    </w:p>
    <w:p w:rsidR="00E47634" w:rsidRPr="00E47634" w:rsidRDefault="00E47634" w:rsidP="004F5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 odvolání je možné přiložit doplňující dokumenty dokládající nové skutečnosti. </w:t>
      </w:r>
    </w:p>
    <w:p w:rsidR="00E47634" w:rsidRPr="004779C7" w:rsidRDefault="00E47634" w:rsidP="00E476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</w:pPr>
      <w:bookmarkStart w:id="12" w:name="odkazy"/>
      <w:bookmarkEnd w:id="12"/>
      <w:r w:rsidRPr="004779C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>Užitečné odkazy</w:t>
      </w:r>
    </w:p>
    <w:p w:rsidR="00E47634" w:rsidRPr="00E47634" w:rsidRDefault="00E47634" w:rsidP="00E4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Ministerstvo školství, mládeže a tělovýchovy ČR</w:t>
      </w:r>
    </w:p>
    <w:p w:rsidR="00E47634" w:rsidRPr="00E47634" w:rsidRDefault="00E47634" w:rsidP="00E47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odbor vysokých škol, Karmelitská 7, 118 12 Praha 1 </w:t>
      </w:r>
    </w:p>
    <w:p w:rsidR="00E47634" w:rsidRPr="00E47634" w:rsidRDefault="00E47634" w:rsidP="00E47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tel. +420 234 811 111, fax +420 234 811 790,</w:t>
      </w:r>
      <w:r w:rsidR="004779C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hyperlink r:id="rId7" w:history="1">
        <w:r w:rsidRPr="00E47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http:/</w:t>
        </w:r>
        <w:r w:rsidRPr="00E4763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val="cs-CZ" w:eastAsia="cs-CZ"/>
          </w:rPr>
          <w:drawing>
            <wp:inline distT="0" distB="0" distL="0" distR="0" wp14:anchorId="6AAFA362" wp14:editId="6F1BD964">
              <wp:extent cx="9525" cy="9525"/>
              <wp:effectExtent l="0" t="0" r="0" b="0"/>
              <wp:docPr id="7" name="Obrázek 7" descr="http://www.muni.cz/design/_img_cont/spacer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uni.cz/design/_img_cont/spacer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47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/</w:t>
        </w:r>
        <w:r w:rsidRPr="00E4763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val="cs-CZ" w:eastAsia="cs-CZ"/>
          </w:rPr>
          <w:drawing>
            <wp:inline distT="0" distB="0" distL="0" distR="0" wp14:anchorId="1A6FB5A9" wp14:editId="4A98D043">
              <wp:extent cx="9525" cy="9525"/>
              <wp:effectExtent l="0" t="0" r="0" b="0"/>
              <wp:docPr id="6" name="Obrázek 6" descr="http://www.muni.cz/design/_img_cont/spacer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uni.cz/design/_img_cont/spacer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47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www.msmt.cz</w:t>
        </w:r>
      </w:hyperlink>
    </w:p>
    <w:p w:rsidR="00E47634" w:rsidRPr="00E47634" w:rsidRDefault="00E47634" w:rsidP="00E4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:rsidR="00E47634" w:rsidRPr="004779C7" w:rsidRDefault="00E47634" w:rsidP="00E476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</w:pPr>
      <w:bookmarkStart w:id="13" w:name="předpisy"/>
      <w:bookmarkEnd w:id="13"/>
      <w:r w:rsidRPr="004779C7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>Právní předpisy upravující uznávání zahraničního vysokoškolského vzdělání a kvalifikace</w:t>
      </w:r>
    </w:p>
    <w:p w:rsidR="00E47634" w:rsidRPr="004779C7" w:rsidRDefault="003F1FBB" w:rsidP="00E476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0" w:history="1">
        <w:r w:rsidR="00E47634" w:rsidRPr="004779C7">
          <w:rPr>
            <w:rFonts w:ascii="Times New Roman" w:eastAsia="Times New Roman" w:hAnsi="Times New Roman" w:cs="Times New Roman"/>
            <w:sz w:val="24"/>
            <w:szCs w:val="24"/>
            <w:lang w:val="cs-CZ" w:eastAsia="cs-CZ"/>
          </w:rPr>
          <w:t>Zákon č. 111/1998 Sb. o vysokých školách a o změně a doplnění dalších zákonů</w:t>
        </w:r>
      </w:hyperlink>
      <w:r w:rsidR="00E47634" w:rsidRPr="004779C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</w:p>
    <w:p w:rsidR="00E47634" w:rsidRPr="00E47634" w:rsidRDefault="00E47634" w:rsidP="00E476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Zákon č. 500/2004 Sb., správní řád, ve znění pozdějších předpisů, </w:t>
      </w:r>
    </w:p>
    <w:p w:rsidR="00E47634" w:rsidRPr="00E47634" w:rsidRDefault="00E47634" w:rsidP="00E476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Mezinárodní smlouvy upravující vzájemné uznávání dokladů o vzdělání, kterými je Česká republika vázána (dvoustranné i mnohostranné), </w:t>
      </w:r>
    </w:p>
    <w:p w:rsidR="00675E14" w:rsidRPr="004F5374" w:rsidRDefault="00E47634" w:rsidP="004F53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4763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Mezinárodní smlouvy upravující ověřování veřejných listin, kterými je Česká republika vázána. </w:t>
      </w:r>
    </w:p>
    <w:sectPr w:rsidR="00675E14" w:rsidRPr="004F5374" w:rsidSect="004779C7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73C"/>
    <w:multiLevelType w:val="multilevel"/>
    <w:tmpl w:val="BD6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F4DE2"/>
    <w:multiLevelType w:val="multilevel"/>
    <w:tmpl w:val="2C4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37EA8"/>
    <w:multiLevelType w:val="multilevel"/>
    <w:tmpl w:val="898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E1FA3"/>
    <w:multiLevelType w:val="multilevel"/>
    <w:tmpl w:val="C6A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B641C"/>
    <w:multiLevelType w:val="multilevel"/>
    <w:tmpl w:val="856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42BD7"/>
    <w:multiLevelType w:val="multilevel"/>
    <w:tmpl w:val="153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E42FB"/>
    <w:multiLevelType w:val="multilevel"/>
    <w:tmpl w:val="AC78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B2360"/>
    <w:multiLevelType w:val="multilevel"/>
    <w:tmpl w:val="B50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417AE"/>
    <w:multiLevelType w:val="multilevel"/>
    <w:tmpl w:val="23C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C0678"/>
    <w:multiLevelType w:val="hybridMultilevel"/>
    <w:tmpl w:val="6A2EFBA6"/>
    <w:lvl w:ilvl="0" w:tplc="750CB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9440A"/>
    <w:multiLevelType w:val="multilevel"/>
    <w:tmpl w:val="0B7E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21DE4"/>
    <w:multiLevelType w:val="multilevel"/>
    <w:tmpl w:val="B164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71C5F"/>
    <w:multiLevelType w:val="multilevel"/>
    <w:tmpl w:val="5F6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44DC2"/>
    <w:multiLevelType w:val="multilevel"/>
    <w:tmpl w:val="90A6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01977"/>
    <w:multiLevelType w:val="multilevel"/>
    <w:tmpl w:val="41A8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A339C"/>
    <w:multiLevelType w:val="multilevel"/>
    <w:tmpl w:val="2EBC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F36F1A"/>
    <w:multiLevelType w:val="multilevel"/>
    <w:tmpl w:val="2694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92EE9"/>
    <w:multiLevelType w:val="multilevel"/>
    <w:tmpl w:val="B86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02490"/>
    <w:multiLevelType w:val="multilevel"/>
    <w:tmpl w:val="4DD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67EB8"/>
    <w:multiLevelType w:val="multilevel"/>
    <w:tmpl w:val="344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3759A"/>
    <w:multiLevelType w:val="multilevel"/>
    <w:tmpl w:val="B1E6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8"/>
  </w:num>
  <w:num w:numId="10">
    <w:abstractNumId w:val="16"/>
  </w:num>
  <w:num w:numId="11">
    <w:abstractNumId w:val="10"/>
  </w:num>
  <w:num w:numId="12">
    <w:abstractNumId w:val="6"/>
  </w:num>
  <w:num w:numId="13">
    <w:abstractNumId w:val="17"/>
  </w:num>
  <w:num w:numId="14">
    <w:abstractNumId w:val="13"/>
  </w:num>
  <w:num w:numId="15">
    <w:abstractNumId w:val="5"/>
  </w:num>
  <w:num w:numId="16">
    <w:abstractNumId w:val="20"/>
  </w:num>
  <w:num w:numId="17">
    <w:abstractNumId w:val="8"/>
  </w:num>
  <w:num w:numId="18">
    <w:abstractNumId w:val="15"/>
  </w:num>
  <w:num w:numId="19">
    <w:abstractNumId w:val="1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34"/>
    <w:rsid w:val="0032724C"/>
    <w:rsid w:val="003B7AE0"/>
    <w:rsid w:val="003F1FBB"/>
    <w:rsid w:val="004779C7"/>
    <w:rsid w:val="004F5374"/>
    <w:rsid w:val="005C5659"/>
    <w:rsid w:val="00657316"/>
    <w:rsid w:val="00675E14"/>
    <w:rsid w:val="00B7004B"/>
    <w:rsid w:val="00C8780D"/>
    <w:rsid w:val="00C96CB4"/>
    <w:rsid w:val="00CB4088"/>
    <w:rsid w:val="00DC16E9"/>
    <w:rsid w:val="00E47634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E4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E47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E47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E47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76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76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76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476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476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47634"/>
    <w:rPr>
      <w:b/>
      <w:bCs/>
    </w:rPr>
  </w:style>
  <w:style w:type="character" w:styleId="Zvraznn">
    <w:name w:val="Emphasis"/>
    <w:basedOn w:val="Standardnpsmoodstavce"/>
    <w:uiPriority w:val="20"/>
    <w:qFormat/>
    <w:rsid w:val="00E47634"/>
    <w:rPr>
      <w:i/>
      <w:iCs/>
    </w:rPr>
  </w:style>
  <w:style w:type="character" w:customStyle="1" w:styleId="object">
    <w:name w:val="[object"/>
    <w:basedOn w:val="Standardnpsmoodstavce"/>
    <w:rsid w:val="00E47634"/>
  </w:style>
  <w:style w:type="paragraph" w:styleId="Textbubliny">
    <w:name w:val="Balloon Text"/>
    <w:basedOn w:val="Normln"/>
    <w:link w:val="TextbublinyChar"/>
    <w:uiPriority w:val="99"/>
    <w:semiHidden/>
    <w:unhideWhenUsed/>
    <w:rsid w:val="00E4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634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E47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E4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E47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E47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E47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76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76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76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476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476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47634"/>
    <w:rPr>
      <w:b/>
      <w:bCs/>
    </w:rPr>
  </w:style>
  <w:style w:type="character" w:styleId="Zvraznn">
    <w:name w:val="Emphasis"/>
    <w:basedOn w:val="Standardnpsmoodstavce"/>
    <w:uiPriority w:val="20"/>
    <w:qFormat/>
    <w:rsid w:val="00E47634"/>
    <w:rPr>
      <w:i/>
      <w:iCs/>
    </w:rPr>
  </w:style>
  <w:style w:type="character" w:customStyle="1" w:styleId="object">
    <w:name w:val="[object"/>
    <w:basedOn w:val="Standardnpsmoodstavce"/>
    <w:rsid w:val="00E47634"/>
  </w:style>
  <w:style w:type="paragraph" w:styleId="Textbubliny">
    <w:name w:val="Balloon Text"/>
    <w:basedOn w:val="Normln"/>
    <w:link w:val="TextbublinyChar"/>
    <w:uiPriority w:val="99"/>
    <w:semiHidden/>
    <w:unhideWhenUsed/>
    <w:rsid w:val="00E4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634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E4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m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a.jech.koldinska@tul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ni.cz/general/legal_standards/higher_education_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1354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2016-08-24T12:52:00Z</dcterms:created>
  <dcterms:modified xsi:type="dcterms:W3CDTF">2018-03-28T08:08:00Z</dcterms:modified>
</cp:coreProperties>
</file>